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918" w:rsidRDefault="00084918" w:rsidP="00084918">
      <w:pPr>
        <w:spacing w:line="240" w:lineRule="auto"/>
        <w:rPr>
          <w:rFonts w:ascii="Times New Roman" w:hAnsi="Times New Roman" w:cs="Times New Roman"/>
          <w:sz w:val="24"/>
          <w:szCs w:val="24"/>
        </w:rPr>
      </w:pPr>
      <w:bookmarkStart w:id="0" w:name="_GoBack"/>
      <w:bookmarkEnd w:id="0"/>
    </w:p>
    <w:p w:rsidR="00AB65E4" w:rsidRDefault="00AB65E4" w:rsidP="00084918">
      <w:pPr>
        <w:spacing w:line="240" w:lineRule="auto"/>
        <w:rPr>
          <w:rFonts w:ascii="Times New Roman" w:hAnsi="Times New Roman" w:cs="Times New Roman"/>
          <w:sz w:val="24"/>
          <w:szCs w:val="24"/>
        </w:rPr>
      </w:pPr>
    </w:p>
    <w:p w:rsidR="00AB65E4" w:rsidRDefault="00AB65E4" w:rsidP="00AB65E4">
      <w:pPr>
        <w:spacing w:line="240" w:lineRule="auto"/>
        <w:jc w:val="center"/>
        <w:rPr>
          <w:rFonts w:ascii="Times New Roman" w:hAnsi="Times New Roman" w:cs="Times New Roman"/>
          <w:sz w:val="24"/>
          <w:szCs w:val="24"/>
        </w:rPr>
      </w:pPr>
    </w:p>
    <w:p w:rsidR="00AB65E4" w:rsidRDefault="00AB65E4" w:rsidP="00AB65E4">
      <w:pPr>
        <w:spacing w:line="240" w:lineRule="auto"/>
        <w:jc w:val="center"/>
        <w:rPr>
          <w:rFonts w:ascii="Times New Roman" w:hAnsi="Times New Roman" w:cs="Times New Roman"/>
          <w:sz w:val="24"/>
          <w:szCs w:val="24"/>
        </w:rPr>
      </w:pPr>
    </w:p>
    <w:p w:rsidR="00AB65E4" w:rsidRDefault="00AB65E4" w:rsidP="00AB65E4">
      <w:pPr>
        <w:spacing w:line="240" w:lineRule="auto"/>
        <w:jc w:val="center"/>
        <w:rPr>
          <w:rFonts w:ascii="Times New Roman" w:hAnsi="Times New Roman" w:cs="Times New Roman"/>
          <w:sz w:val="24"/>
          <w:szCs w:val="24"/>
        </w:rPr>
      </w:pPr>
    </w:p>
    <w:p w:rsidR="00AB65E4" w:rsidRDefault="00AB65E4" w:rsidP="00AB65E4">
      <w:pPr>
        <w:spacing w:line="240" w:lineRule="auto"/>
        <w:jc w:val="center"/>
        <w:rPr>
          <w:rFonts w:ascii="Times New Roman" w:hAnsi="Times New Roman" w:cs="Times New Roman"/>
          <w:sz w:val="24"/>
          <w:szCs w:val="24"/>
        </w:rPr>
      </w:pPr>
    </w:p>
    <w:p w:rsidR="00AB65E4" w:rsidRDefault="00AB65E4" w:rsidP="00AB65E4">
      <w:pPr>
        <w:spacing w:line="240" w:lineRule="auto"/>
        <w:jc w:val="center"/>
        <w:rPr>
          <w:rFonts w:ascii="Times New Roman" w:hAnsi="Times New Roman" w:cs="Times New Roman"/>
          <w:sz w:val="24"/>
          <w:szCs w:val="24"/>
        </w:rPr>
      </w:pPr>
    </w:p>
    <w:p w:rsidR="00AB65E4" w:rsidRDefault="00AB65E4" w:rsidP="00AB65E4">
      <w:pPr>
        <w:spacing w:line="240" w:lineRule="auto"/>
        <w:jc w:val="center"/>
        <w:rPr>
          <w:rFonts w:ascii="Times New Roman" w:hAnsi="Times New Roman" w:cs="Times New Roman"/>
          <w:sz w:val="24"/>
          <w:szCs w:val="24"/>
        </w:rPr>
      </w:pPr>
    </w:p>
    <w:p w:rsidR="00AB65E4" w:rsidRDefault="00AB65E4" w:rsidP="00AB65E4">
      <w:pPr>
        <w:spacing w:line="240" w:lineRule="auto"/>
        <w:jc w:val="center"/>
        <w:rPr>
          <w:rFonts w:ascii="Times New Roman" w:hAnsi="Times New Roman" w:cs="Times New Roman"/>
          <w:sz w:val="24"/>
          <w:szCs w:val="24"/>
        </w:rPr>
      </w:pPr>
      <w:r>
        <w:rPr>
          <w:rFonts w:ascii="Times New Roman" w:hAnsi="Times New Roman" w:cs="Times New Roman"/>
          <w:sz w:val="24"/>
          <w:szCs w:val="24"/>
        </w:rPr>
        <w:t>Research designs</w:t>
      </w:r>
    </w:p>
    <w:p w:rsidR="00AB65E4" w:rsidRDefault="00AB65E4" w:rsidP="00AB65E4">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AB65E4" w:rsidRDefault="00AB65E4" w:rsidP="00AB65E4">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65E4" w:rsidRDefault="00AB65E4" w:rsidP="00AB65E4">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AB65E4" w:rsidRDefault="00AB65E4" w:rsidP="00084918">
      <w:pPr>
        <w:spacing w:line="240" w:lineRule="auto"/>
        <w:rPr>
          <w:rFonts w:ascii="Times New Roman" w:hAnsi="Times New Roman" w:cs="Times New Roman"/>
          <w:sz w:val="24"/>
          <w:szCs w:val="24"/>
        </w:rPr>
      </w:pPr>
    </w:p>
    <w:p w:rsidR="00AB65E4" w:rsidRDefault="00AB65E4" w:rsidP="00084918">
      <w:pPr>
        <w:spacing w:line="240" w:lineRule="auto"/>
        <w:rPr>
          <w:rFonts w:ascii="Times New Roman" w:hAnsi="Times New Roman" w:cs="Times New Roman"/>
          <w:sz w:val="24"/>
          <w:szCs w:val="24"/>
        </w:rPr>
      </w:pPr>
    </w:p>
    <w:p w:rsidR="00AB65E4" w:rsidRDefault="00AB65E4">
      <w:pPr>
        <w:rPr>
          <w:rFonts w:ascii="Times New Roman" w:hAnsi="Times New Roman" w:cs="Times New Roman"/>
          <w:sz w:val="24"/>
          <w:szCs w:val="24"/>
        </w:rPr>
      </w:pPr>
      <w:r>
        <w:rPr>
          <w:rFonts w:ascii="Times New Roman" w:hAnsi="Times New Roman" w:cs="Times New Roman"/>
          <w:sz w:val="24"/>
          <w:szCs w:val="24"/>
        </w:rPr>
        <w:br w:type="page"/>
      </w: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lastRenderedPageBreak/>
        <w:t xml:space="preserve">Experimental </w:t>
      </w: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An experiment is a study or process that is conducted by a researcher in the effort to collect data and find out the result of the particular theory of thesis or even prove or discredit a theory. The result if an experiment is usually not known in advance rather estimations of expected results may be made. Investigations are typically made in the elements where the researcher or scholar can be able to manipulate favorable condition or control the particular factors that may be irrelevant to the experiment to achieve the research objectives. For example in the experiment the relationship between the variables money and happiness, a researcher may manipulate the variable cash in a different level of ownership while controlling other factors that may affect the happiness of the subject other than the acquisition or accumulation of money and money-related factors</w:t>
      </w:r>
      <w:r w:rsidR="00057CBC">
        <w:rPr>
          <w:rFonts w:ascii="Times New Roman" w:hAnsi="Times New Roman" w:cs="Times New Roman"/>
          <w:sz w:val="24"/>
          <w:szCs w:val="24"/>
        </w:rPr>
        <w:t xml:space="preserve"> (</w:t>
      </w:r>
      <w:r w:rsidR="00057CBC" w:rsidRPr="00057CBC">
        <w:rPr>
          <w:rFonts w:ascii="Times New Roman" w:hAnsi="Times New Roman" w:cs="Times New Roman"/>
          <w:color w:val="222222"/>
          <w:sz w:val="24"/>
          <w:szCs w:val="24"/>
          <w:shd w:val="clear" w:color="auto" w:fill="FFFFFF"/>
        </w:rPr>
        <w:t>Ca</w:t>
      </w:r>
      <w:r w:rsidR="00057CBC">
        <w:rPr>
          <w:rFonts w:ascii="Times New Roman" w:hAnsi="Times New Roman" w:cs="Times New Roman"/>
          <w:color w:val="222222"/>
          <w:sz w:val="24"/>
          <w:szCs w:val="24"/>
          <w:shd w:val="clear" w:color="auto" w:fill="FFFFFF"/>
        </w:rPr>
        <w:t xml:space="preserve">mpbell, &amp; Stanley, </w:t>
      </w:r>
      <w:r w:rsidR="00057CBC" w:rsidRPr="00057CBC">
        <w:rPr>
          <w:rFonts w:ascii="Times New Roman" w:hAnsi="Times New Roman" w:cs="Times New Roman"/>
          <w:color w:val="222222"/>
          <w:sz w:val="24"/>
          <w:szCs w:val="24"/>
          <w:shd w:val="clear" w:color="auto" w:fill="FFFFFF"/>
        </w:rPr>
        <w:t>2015</w:t>
      </w:r>
      <w:r w:rsidR="00057CBC">
        <w:rPr>
          <w:rFonts w:ascii="Times New Roman" w:hAnsi="Times New Roman" w:cs="Times New Roman"/>
          <w:color w:val="222222"/>
          <w:sz w:val="24"/>
          <w:szCs w:val="24"/>
          <w:shd w:val="clear" w:color="auto" w:fill="FFFFFF"/>
        </w:rPr>
        <w:t>)</w:t>
      </w:r>
      <w:r w:rsidRPr="001062F3">
        <w:rPr>
          <w:rFonts w:ascii="Times New Roman" w:hAnsi="Times New Roman" w:cs="Times New Roman"/>
          <w:sz w:val="24"/>
          <w:szCs w:val="24"/>
        </w:rPr>
        <w:t xml:space="preserve">. Experimental design engages the process of planning in a bid to meet the achievements of milestones set for research. </w:t>
      </w: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A clear definition of the designs of the experiments has to be presented to make the analysis possible and also relevant for that matter. The analysis and data collection plan of experimental design take into consideration the experimental factors that controlled and those that are not controlled. They are made to fit into a model that meets the desired objectives the research and also obey the constraints of the research study. The experimental design is defined as a process that consists; Experimental unit identification; detailing a protocol that will be followed throughout the empirical desired research. It is the object or a person of the population that will be subjected to the experiment to achieve desired objectives. Variable identifications; these include a significant category of primary, background uncontrollable and constant variables. Treatment structure definition; factors that the researcher wants to study the particular subject of experimentation. Design structure definition; elements that the researcher use to define the grouping of experimental units into clusters.</w:t>
      </w: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Examples of experiment designs include designs such as the;</w:t>
      </w: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 xml:space="preserve">Completely randomized design; samples are assigned treatments in complete random sequence. Fe example, populations in an area is randomly assigned a particular number of friends and experimented with their level of depression.  </w:t>
      </w: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 xml:space="preserve">Randomized complete block; subjects are divided into some blocks then randomly assigned to treatments. For example, they are divided according to the level happiness and then randomly treated to the different sum of money and related factors. </w:t>
      </w:r>
    </w:p>
    <w:p w:rsidR="001062F3" w:rsidRPr="001062F3" w:rsidRDefault="001062F3" w:rsidP="001062F3">
      <w:pPr>
        <w:spacing w:line="240" w:lineRule="auto"/>
        <w:rPr>
          <w:rFonts w:ascii="Times New Roman" w:hAnsi="Times New Roman" w:cs="Times New Roman"/>
          <w:sz w:val="24"/>
          <w:szCs w:val="24"/>
        </w:rPr>
      </w:pP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 xml:space="preserve">Quasi-experimental </w:t>
      </w:r>
    </w:p>
    <w:p w:rsidR="001062F3" w:rsidRPr="001062F3"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Quasi-experimental research designs, like experimental designs, test causal hypotheses. The difference between the quasi-experimental and experimental models is that the quasi-experimental designs take a leaf from both the experimental and correlation designs</w:t>
      </w:r>
      <w:r w:rsidR="00AD3C50">
        <w:rPr>
          <w:rFonts w:ascii="Times New Roman" w:hAnsi="Times New Roman" w:cs="Times New Roman"/>
          <w:sz w:val="24"/>
          <w:szCs w:val="24"/>
        </w:rPr>
        <w:t xml:space="preserve"> (</w:t>
      </w:r>
      <w:r w:rsidR="00AD3C50">
        <w:rPr>
          <w:rFonts w:ascii="Times New Roman" w:hAnsi="Times New Roman" w:cs="Times New Roman"/>
          <w:color w:val="222222"/>
          <w:sz w:val="24"/>
          <w:szCs w:val="24"/>
          <w:shd w:val="clear" w:color="auto" w:fill="FFFFFF"/>
        </w:rPr>
        <w:t xml:space="preserve">Yin, </w:t>
      </w:r>
      <w:r w:rsidR="00AD3C50" w:rsidRPr="00057CBC">
        <w:rPr>
          <w:rFonts w:ascii="Times New Roman" w:hAnsi="Times New Roman" w:cs="Times New Roman"/>
          <w:color w:val="222222"/>
          <w:sz w:val="24"/>
          <w:szCs w:val="24"/>
          <w:shd w:val="clear" w:color="auto" w:fill="FFFFFF"/>
        </w:rPr>
        <w:t>2017)</w:t>
      </w:r>
      <w:r w:rsidRPr="001062F3">
        <w:rPr>
          <w:rFonts w:ascii="Times New Roman" w:hAnsi="Times New Roman" w:cs="Times New Roman"/>
          <w:sz w:val="24"/>
          <w:szCs w:val="24"/>
        </w:rPr>
        <w:t xml:space="preserve">. The quasi-experimental designs do not a completely subject variable to the manipulation of the researcher and neither do they completely leave the variables to their natural circumstances while testing. They include; </w:t>
      </w:r>
    </w:p>
    <w:p w:rsidR="00A5686D" w:rsidRDefault="001062F3" w:rsidP="001062F3">
      <w:pPr>
        <w:spacing w:line="240" w:lineRule="auto"/>
        <w:rPr>
          <w:rFonts w:ascii="Times New Roman" w:hAnsi="Times New Roman" w:cs="Times New Roman"/>
          <w:sz w:val="24"/>
          <w:szCs w:val="24"/>
        </w:rPr>
      </w:pPr>
      <w:r w:rsidRPr="001062F3">
        <w:rPr>
          <w:rFonts w:ascii="Times New Roman" w:hAnsi="Times New Roman" w:cs="Times New Roman"/>
          <w:sz w:val="24"/>
          <w:szCs w:val="24"/>
        </w:rPr>
        <w:t>Person by treatment; the researcher measures at the very least, one independent variable and additionally manipulate a different independent variable. For example in measuring the influence of money towards happiness, a researcher will also measure the level of happiness without money and find out if money is a deciding factor in the level of joy</w:t>
      </w:r>
      <w:r>
        <w:rPr>
          <w:rFonts w:ascii="Times New Roman" w:hAnsi="Times New Roman" w:cs="Times New Roman"/>
          <w:sz w:val="24"/>
          <w:szCs w:val="24"/>
        </w:rPr>
        <w:t xml:space="preserve"> that one attains</w:t>
      </w:r>
      <w:r w:rsidR="00DD4768">
        <w:rPr>
          <w:rFonts w:ascii="Times New Roman" w:hAnsi="Times New Roman" w:cs="Times New Roman"/>
          <w:sz w:val="24"/>
          <w:szCs w:val="24"/>
        </w:rPr>
        <w:t xml:space="preserve">. </w:t>
      </w:r>
    </w:p>
    <w:p w:rsidR="0096726C" w:rsidRDefault="0096726C" w:rsidP="00084918">
      <w:pPr>
        <w:spacing w:line="240" w:lineRule="auto"/>
        <w:rPr>
          <w:rFonts w:ascii="Times New Roman" w:hAnsi="Times New Roman" w:cs="Times New Roman"/>
          <w:sz w:val="24"/>
          <w:szCs w:val="24"/>
        </w:rPr>
      </w:pPr>
    </w:p>
    <w:p w:rsidR="0096726C" w:rsidRDefault="000E1E8A" w:rsidP="00084918">
      <w:pPr>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simplePos x="0" y="0"/>
                <wp:positionH relativeFrom="column">
                  <wp:posOffset>0</wp:posOffset>
                </wp:positionH>
                <wp:positionV relativeFrom="paragraph">
                  <wp:posOffset>114168</wp:posOffset>
                </wp:positionV>
                <wp:extent cx="5937662" cy="2861780"/>
                <wp:effectExtent l="0" t="0" r="25400" b="15240"/>
                <wp:wrapNone/>
                <wp:docPr id="18" name="Group 18"/>
                <wp:cNvGraphicFramePr/>
                <a:graphic xmlns:a="http://schemas.openxmlformats.org/drawingml/2006/main">
                  <a:graphicData uri="http://schemas.microsoft.com/office/word/2010/wordprocessingGroup">
                    <wpg:wgp>
                      <wpg:cNvGrpSpPr/>
                      <wpg:grpSpPr>
                        <a:xfrm>
                          <a:off x="0" y="0"/>
                          <a:ext cx="5937662" cy="2861780"/>
                          <a:chOff x="0" y="0"/>
                          <a:chExt cx="5937662" cy="2861780"/>
                        </a:xfrm>
                      </wpg:grpSpPr>
                      <wps:wsp>
                        <wps:cNvPr id="2" name="Text Box 2"/>
                        <wps:cNvSpPr txBox="1"/>
                        <wps:spPr>
                          <a:xfrm>
                            <a:off x="11875" y="0"/>
                            <a:ext cx="902525" cy="665018"/>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96726C" w:rsidRPr="00C32FCF" w:rsidRDefault="0096726C">
                              <w:pPr>
                                <w:rPr>
                                  <w:rFonts w:ascii="Times New Roman" w:hAnsi="Times New Roman" w:cs="Times New Roman"/>
                                </w:rPr>
                              </w:pPr>
                              <w:r w:rsidRPr="00C32FCF">
                                <w:rPr>
                                  <w:rFonts w:ascii="Times New Roman" w:hAnsi="Times New Roman" w:cs="Times New Roman"/>
                                </w:rPr>
                                <w:t xml:space="preserve">Target population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0" y="1520042"/>
                            <a:ext cx="902335" cy="664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6726C" w:rsidRPr="00C32FCF" w:rsidRDefault="0096726C" w:rsidP="00C32FCF">
                              <w:pPr>
                                <w:rPr>
                                  <w:rFonts w:ascii="Times New Roman" w:hAnsi="Times New Roman" w:cs="Times New Roman"/>
                                </w:rPr>
                              </w:pPr>
                              <w:r w:rsidRPr="00C32FCF">
                                <w:rPr>
                                  <w:rFonts w:ascii="Times New Roman" w:hAnsi="Times New Roman" w:cs="Times New Roman"/>
                                </w:rPr>
                                <w:t xml:space="preserve">Target population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1531917" y="2196935"/>
                            <a:ext cx="1211093" cy="664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F5C35" w:rsidRPr="00C32FCF" w:rsidRDefault="004F5C35" w:rsidP="004F5C35">
                              <w:pPr>
                                <w:rPr>
                                  <w:rFonts w:ascii="Times New Roman" w:hAnsi="Times New Roman" w:cs="Times New Roman"/>
                                </w:rPr>
                              </w:pPr>
                              <w:r w:rsidRPr="00C32FCF">
                                <w:rPr>
                                  <w:rFonts w:ascii="Times New Roman" w:hAnsi="Times New Roman" w:cs="Times New Roman"/>
                                </w:rPr>
                                <w:t xml:space="preserve">Pretest level of happiness  </w:t>
                              </w:r>
                            </w:p>
                            <w:p w:rsidR="0096726C" w:rsidRDefault="0096726C" w:rsidP="009672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1531917" y="997527"/>
                            <a:ext cx="1199218" cy="664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6726C" w:rsidRPr="00C32FCF" w:rsidRDefault="004F5C35" w:rsidP="0096726C">
                              <w:pPr>
                                <w:rPr>
                                  <w:rFonts w:ascii="Times New Roman" w:hAnsi="Times New Roman" w:cs="Times New Roman"/>
                                </w:rPr>
                              </w:pPr>
                              <w:r w:rsidRPr="00C32FCF">
                                <w:rPr>
                                  <w:rFonts w:ascii="Times New Roman" w:hAnsi="Times New Roman" w:cs="Times New Roman"/>
                                </w:rPr>
                                <w:t xml:space="preserve">Pretest level of happiness </w:t>
                              </w:r>
                              <w:r w:rsidR="0096726C" w:rsidRPr="00C32FCF">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4880758" y="2173184"/>
                            <a:ext cx="1056904" cy="664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F5C35" w:rsidRPr="00C32FCF" w:rsidRDefault="004F5C35" w:rsidP="004F5C35">
                              <w:pPr>
                                <w:rPr>
                                  <w:rFonts w:ascii="Times New Roman" w:hAnsi="Times New Roman" w:cs="Times New Roman"/>
                                </w:rPr>
                              </w:pPr>
                              <w:r w:rsidRPr="00C32FCF">
                                <w:rPr>
                                  <w:rFonts w:ascii="Times New Roman" w:hAnsi="Times New Roman" w:cs="Times New Roman"/>
                                </w:rPr>
                                <w:t xml:space="preserve">Posttest level of happiness  </w:t>
                              </w:r>
                            </w:p>
                            <w:p w:rsidR="0096726C" w:rsidRDefault="0096726C" w:rsidP="009672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3313216" y="2173184"/>
                            <a:ext cx="902525" cy="6650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6726C" w:rsidRPr="00C32FCF" w:rsidRDefault="004F5C35" w:rsidP="0096726C">
                              <w:pPr>
                                <w:rPr>
                                  <w:rFonts w:ascii="Times New Roman" w:hAnsi="Times New Roman" w:cs="Times New Roman"/>
                                </w:rPr>
                              </w:pPr>
                              <w:r w:rsidRPr="00C32FCF">
                                <w:rPr>
                                  <w:rFonts w:ascii="Times New Roman" w:hAnsi="Times New Roman" w:cs="Times New Roman"/>
                                </w:rPr>
                                <w:t>No intervention</w:t>
                              </w:r>
                              <w:r w:rsidR="0096726C" w:rsidRPr="00C32FCF">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4833257" y="997527"/>
                            <a:ext cx="1092530" cy="664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F5C35" w:rsidRPr="00C32FCF" w:rsidRDefault="004F5C35" w:rsidP="004F5C35">
                              <w:pPr>
                                <w:rPr>
                                  <w:rFonts w:ascii="Times New Roman" w:hAnsi="Times New Roman" w:cs="Times New Roman"/>
                                </w:rPr>
                              </w:pPr>
                              <w:r w:rsidRPr="00C32FCF">
                                <w:rPr>
                                  <w:rFonts w:ascii="Times New Roman" w:hAnsi="Times New Roman" w:cs="Times New Roman"/>
                                </w:rPr>
                                <w:t xml:space="preserve">Posttest level of happiness  </w:t>
                              </w:r>
                            </w:p>
                            <w:p w:rsidR="0096726C" w:rsidRDefault="0096726C" w:rsidP="009672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3289465" y="997527"/>
                            <a:ext cx="902525" cy="6650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6726C" w:rsidRPr="00C32FCF" w:rsidRDefault="004F5C35" w:rsidP="0096726C">
                              <w:pPr>
                                <w:rPr>
                                  <w:rFonts w:ascii="Times New Roman" w:hAnsi="Times New Roman" w:cs="Times New Roman"/>
                                </w:rPr>
                              </w:pPr>
                              <w:r w:rsidRPr="00C32FCF">
                                <w:rPr>
                                  <w:rFonts w:ascii="Times New Roman" w:hAnsi="Times New Roman" w:cs="Times New Roman"/>
                                </w:rPr>
                                <w:t>Money</w:t>
                              </w:r>
                              <w:r w:rsidR="0096726C" w:rsidRPr="00C32FCF">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a:off x="415636" y="676894"/>
                            <a:ext cx="0" cy="80752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 name="Straight Arrow Connector 1"/>
                        <wps:cNvCnPr/>
                        <wps:spPr>
                          <a:xfrm>
                            <a:off x="2743200" y="1353787"/>
                            <a:ext cx="5703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 name="Straight Arrow Connector 11"/>
                        <wps:cNvCnPr/>
                        <wps:spPr>
                          <a:xfrm>
                            <a:off x="4215740" y="1377538"/>
                            <a:ext cx="64145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a:off x="2731325" y="2576946"/>
                            <a:ext cx="58241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4239491" y="2600696"/>
                            <a:ext cx="65314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151906" y="1235034"/>
                            <a:ext cx="0" cy="136566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1163782" y="1270660"/>
                            <a:ext cx="35653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flipV="1">
                            <a:off x="1175657" y="2588821"/>
                            <a:ext cx="368135" cy="41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8" o:spid="_x0000_s1026" style="position:absolute;margin-left:0;margin-top:9pt;width:467.55pt;height:225.35pt;z-index:251682816" coordsize="59376,2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">
                <v:shapetype id="_x0000_t202" coordsize="21600,21600" o:spt="202" path="m,l,21600r21600,l21600,xe">
                  <v:stroke joinstyle="miter"/>
                  <v:path gradientshapeok="t" o:connecttype="rect"/>
                </v:shapetype>
                <v:shape id="Text Box 2" o:spid="_x0000_s1027" type="#_x0000_t202" style="position:absolute;left:118;width:9026;height:6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8Gh8MA&#10;AADaAAAADwAAAGRycy9kb3ducmV2LnhtbESPwWrDMBBE74X8g9hALiWR40MobpRQCsFNLqZJCz0u&#10;1sYysVZGUm3n76tCocdhZt4w2/1kOzGQD61jBetVBoK4drrlRsHH5bB8AhEissbOMSm4U4D9bvaw&#10;xUK7kd9pOMdGJAiHAhWYGPtCylAbshhWridO3tV5izFJ30jtcUxw28k8yzbSYstpwWBPr4bq2/nb&#10;KuAp93FjTuHi+vJ2LCv6qj4flVrMp5dnEJGm+B/+a79pBTn8Xkk3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28Gh8MAAADaAAAADwAAAAAAAAAAAAAAAACYAgAAZHJzL2Rv&#10;d25yZXYueG1sUEsFBgAAAAAEAAQA9QAAAIgDAAAAAA==&#10;" fillcolor="white [3201]" strokecolor="black [3213]" strokeweight=".5pt">
                  <v:textbox>
                    <w:txbxContent>
                      <w:p w:rsidR="0096726C" w:rsidRPr="00C32FCF" w:rsidRDefault="0096726C">
                        <w:pPr>
                          <w:rPr>
                            <w:rFonts w:ascii="Times New Roman" w:hAnsi="Times New Roman" w:cs="Times New Roman"/>
                          </w:rPr>
                        </w:pPr>
                        <w:r w:rsidRPr="00C32FCF">
                          <w:rPr>
                            <w:rFonts w:ascii="Times New Roman" w:hAnsi="Times New Roman" w:cs="Times New Roman"/>
                          </w:rPr>
                          <w:t xml:space="preserve">Target population </w:t>
                        </w:r>
                      </w:p>
                    </w:txbxContent>
                  </v:textbox>
                </v:shape>
                <v:shape id="Text Box 3" o:spid="_x0000_s1028" type="#_x0000_t202" style="position:absolute;top:15200;width:9023;height:6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acEA&#10;AADaAAAADwAAAGRycy9kb3ducmV2LnhtbESPQWsCMRSE74X+h/AKvdVsW5B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UHWnBAAAA2gAAAA8AAAAAAAAAAAAAAAAAmAIAAGRycy9kb3du&#10;cmV2LnhtbFBLBQYAAAAABAAEAPUAAACGAwAAAAA=&#10;" fillcolor="white [3201]" strokeweight=".5pt">
                  <v:textbox>
                    <w:txbxContent>
                      <w:p w:rsidR="0096726C" w:rsidRPr="00C32FCF" w:rsidRDefault="0096726C" w:rsidP="00C32FCF">
                        <w:pPr>
                          <w:rPr>
                            <w:rFonts w:ascii="Times New Roman" w:hAnsi="Times New Roman" w:cs="Times New Roman"/>
                          </w:rPr>
                        </w:pPr>
                        <w:r w:rsidRPr="00C32FCF">
                          <w:rPr>
                            <w:rFonts w:ascii="Times New Roman" w:hAnsi="Times New Roman" w:cs="Times New Roman"/>
                          </w:rPr>
                          <w:t xml:space="preserve">Target population </w:t>
                        </w:r>
                      </w:p>
                    </w:txbxContent>
                  </v:textbox>
                </v:shape>
                <v:shape id="Text Box 4" o:spid="_x0000_s1029" type="#_x0000_t202" style="position:absolute;left:15319;top:21969;width:12111;height:6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FHcEA&#10;AADaAAAADwAAAGRycy9kb3ducmV2LnhtbESPQWsCMRSE74X+h/AKvdVsS5F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9hR3BAAAA2gAAAA8AAAAAAAAAAAAAAAAAmAIAAGRycy9kb3du&#10;cmV2LnhtbFBLBQYAAAAABAAEAPUAAACGAwAAAAA=&#10;" fillcolor="white [3201]" strokeweight=".5pt">
                  <v:textbox>
                    <w:txbxContent>
                      <w:p w:rsidR="004F5C35" w:rsidRPr="00C32FCF" w:rsidRDefault="004F5C35" w:rsidP="004F5C35">
                        <w:pPr>
                          <w:rPr>
                            <w:rFonts w:ascii="Times New Roman" w:hAnsi="Times New Roman" w:cs="Times New Roman"/>
                          </w:rPr>
                        </w:pPr>
                        <w:r w:rsidRPr="00C32FCF">
                          <w:rPr>
                            <w:rFonts w:ascii="Times New Roman" w:hAnsi="Times New Roman" w:cs="Times New Roman"/>
                          </w:rPr>
                          <w:t xml:space="preserve">Pretest level of happiness  </w:t>
                        </w:r>
                      </w:p>
                      <w:p w:rsidR="0096726C" w:rsidRDefault="0096726C" w:rsidP="0096726C"/>
                    </w:txbxContent>
                  </v:textbox>
                </v:shape>
                <v:shape id="Text Box 5" o:spid="_x0000_s1030" type="#_x0000_t202" style="position:absolute;left:15319;top:9975;width:11992;height:6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ghsEA&#10;AADaAAAADwAAAGRycy9kb3ducmV2LnhtbESPQWsCMRSE74X+h/AKvdVsC5V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xIIbBAAAA2gAAAA8AAAAAAAAAAAAAAAAAmAIAAGRycy9kb3du&#10;cmV2LnhtbFBLBQYAAAAABAAEAPUAAACGAwAAAAA=&#10;" fillcolor="white [3201]" strokeweight=".5pt">
                  <v:textbox>
                    <w:txbxContent>
                      <w:p w:rsidR="0096726C" w:rsidRPr="00C32FCF" w:rsidRDefault="004F5C35" w:rsidP="0096726C">
                        <w:pPr>
                          <w:rPr>
                            <w:rFonts w:ascii="Times New Roman" w:hAnsi="Times New Roman" w:cs="Times New Roman"/>
                          </w:rPr>
                        </w:pPr>
                        <w:r w:rsidRPr="00C32FCF">
                          <w:rPr>
                            <w:rFonts w:ascii="Times New Roman" w:hAnsi="Times New Roman" w:cs="Times New Roman"/>
                          </w:rPr>
                          <w:t xml:space="preserve">Pretest level of happiness </w:t>
                        </w:r>
                        <w:r w:rsidR="0096726C" w:rsidRPr="00C32FCF">
                          <w:rPr>
                            <w:rFonts w:ascii="Times New Roman" w:hAnsi="Times New Roman" w:cs="Times New Roman"/>
                          </w:rPr>
                          <w:t xml:space="preserve"> </w:t>
                        </w:r>
                      </w:p>
                    </w:txbxContent>
                  </v:textbox>
                </v:shape>
                <v:shape id="Text Box 6" o:spid="_x0000_s1031" type="#_x0000_t202" style="position:absolute;left:48807;top:21731;width:10569;height:6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8cAA&#10;AADaAAAADwAAAGRycy9kb3ducmV2LnhtbESPQWsCMRSE74X+h/AEbzVrD7JdjaLFlkJP1dLzY/NM&#10;gpuXJUnX9d83BcHjMDPfMKvN6DsxUEwusIL5rAJB3Abt2Cj4Pr491SBSRtbYBSYFV0qwWT8+rLDR&#10;4cJfNByyEQXCqUEFNue+kTK1ljymWeiJi3cK0WMuMhqpI14K3HfyuaoW0qPjsmCxp1dL7fnw6xXs&#10;d+bFtDVGu6+1c8P4c/o070pNJ+N2CSLTmO/hW/tDK1jA/5Vy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O+8cAAAADaAAAADwAAAAAAAAAAAAAAAACYAgAAZHJzL2Rvd25y&#10;ZXYueG1sUEsFBgAAAAAEAAQA9QAAAIUDAAAAAA==&#10;" fillcolor="white [3201]" strokeweight=".5pt">
                  <v:textbox>
                    <w:txbxContent>
                      <w:p w:rsidR="004F5C35" w:rsidRPr="00C32FCF" w:rsidRDefault="004F5C35" w:rsidP="004F5C35">
                        <w:pPr>
                          <w:rPr>
                            <w:rFonts w:ascii="Times New Roman" w:hAnsi="Times New Roman" w:cs="Times New Roman"/>
                          </w:rPr>
                        </w:pPr>
                        <w:r w:rsidRPr="00C32FCF">
                          <w:rPr>
                            <w:rFonts w:ascii="Times New Roman" w:hAnsi="Times New Roman" w:cs="Times New Roman"/>
                          </w:rPr>
                          <w:t xml:space="preserve">Posttest level of happiness  </w:t>
                        </w:r>
                      </w:p>
                      <w:p w:rsidR="0096726C" w:rsidRDefault="0096726C" w:rsidP="0096726C"/>
                    </w:txbxContent>
                  </v:textbox>
                </v:shape>
                <v:shape id="Text Box 7" o:spid="_x0000_s1032" type="#_x0000_t202" style="position:absolute;left:33132;top:21731;width:9025;height:6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basEA&#10;AADaAAAADwAAAGRycy9kb3ducmV2LnhtbESPQWsCMRSE74X+h/AKvdVse6jrahRbbCl4qornx+aZ&#10;BDcvS5Ku23/fCEKPw8x8wyxWo+/EQDG5wAqeJxUI4jZox0bBYf/xVINIGVljF5gU/FKC1fL+boGN&#10;Dhf+pmGXjSgQTg0qsDn3jZSpteQxTUJPXLxTiB5zkdFIHfFS4L6TL1X1Kj06LgsWe3q31J53P17B&#10;5s3MTFtjtJtaOzeMx9PWfCr1+DCu5yAyjfk/fGt/aQVTuF4p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vG2rBAAAA2gAAAA8AAAAAAAAAAAAAAAAAmAIAAGRycy9kb3du&#10;cmV2LnhtbFBLBQYAAAAABAAEAPUAAACGAwAAAAA=&#10;" fillcolor="white [3201]" strokeweight=".5pt">
                  <v:textbox>
                    <w:txbxContent>
                      <w:p w:rsidR="0096726C" w:rsidRPr="00C32FCF" w:rsidRDefault="004F5C35" w:rsidP="0096726C">
                        <w:pPr>
                          <w:rPr>
                            <w:rFonts w:ascii="Times New Roman" w:hAnsi="Times New Roman" w:cs="Times New Roman"/>
                          </w:rPr>
                        </w:pPr>
                        <w:r w:rsidRPr="00C32FCF">
                          <w:rPr>
                            <w:rFonts w:ascii="Times New Roman" w:hAnsi="Times New Roman" w:cs="Times New Roman"/>
                          </w:rPr>
                          <w:t>No intervention</w:t>
                        </w:r>
                        <w:r w:rsidR="0096726C" w:rsidRPr="00C32FCF">
                          <w:rPr>
                            <w:rFonts w:ascii="Times New Roman" w:hAnsi="Times New Roman" w:cs="Times New Roman"/>
                          </w:rPr>
                          <w:t xml:space="preserve"> </w:t>
                        </w:r>
                      </w:p>
                    </w:txbxContent>
                  </v:textbox>
                </v:shape>
                <v:shape id="Text Box 8" o:spid="_x0000_s1033" type="#_x0000_t202" style="position:absolute;left:48332;top:9975;width:10925;height:6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4F5C35" w:rsidRPr="00C32FCF" w:rsidRDefault="004F5C35" w:rsidP="004F5C35">
                        <w:pPr>
                          <w:rPr>
                            <w:rFonts w:ascii="Times New Roman" w:hAnsi="Times New Roman" w:cs="Times New Roman"/>
                          </w:rPr>
                        </w:pPr>
                        <w:r w:rsidRPr="00C32FCF">
                          <w:rPr>
                            <w:rFonts w:ascii="Times New Roman" w:hAnsi="Times New Roman" w:cs="Times New Roman"/>
                          </w:rPr>
                          <w:t xml:space="preserve">Posttest level of happiness  </w:t>
                        </w:r>
                      </w:p>
                      <w:p w:rsidR="0096726C" w:rsidRDefault="0096726C" w:rsidP="0096726C"/>
                    </w:txbxContent>
                  </v:textbox>
                </v:shape>
                <v:shape id="Text Box 9" o:spid="_x0000_s1034" type="#_x0000_t202" style="position:absolute;left:32894;top:9975;width:9025;height:6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96726C" w:rsidRPr="00C32FCF" w:rsidRDefault="004F5C35" w:rsidP="0096726C">
                        <w:pPr>
                          <w:rPr>
                            <w:rFonts w:ascii="Times New Roman" w:hAnsi="Times New Roman" w:cs="Times New Roman"/>
                          </w:rPr>
                        </w:pPr>
                        <w:r w:rsidRPr="00C32FCF">
                          <w:rPr>
                            <w:rFonts w:ascii="Times New Roman" w:hAnsi="Times New Roman" w:cs="Times New Roman"/>
                          </w:rPr>
                          <w:t>Money</w:t>
                        </w:r>
                        <w:r w:rsidR="0096726C" w:rsidRPr="00C32FCF">
                          <w:rPr>
                            <w:rFonts w:ascii="Times New Roman" w:hAnsi="Times New Roman" w:cs="Times New Roman"/>
                          </w:rPr>
                          <w:t xml:space="preserve"> </w:t>
                        </w:r>
                      </w:p>
                    </w:txbxContent>
                  </v:textbox>
                </v:shape>
                <v:shapetype id="_x0000_t32" coordsize="21600,21600" o:spt="32" o:oned="t" path="m,l21600,21600e" filled="f">
                  <v:path arrowok="t" fillok="f" o:connecttype="none"/>
                  <o:lock v:ext="edit" shapetype="t"/>
                </v:shapetype>
                <v:shape id="Straight Arrow Connector 10" o:spid="_x0000_s1035" type="#_x0000_t32" style="position:absolute;left:4156;top:6768;width:0;height:8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cK8IAAADbAAAADwAAAGRycy9kb3ducmV2LnhtbESPTUsDQQyG70L/wxDBS7GzLVV07bQU&#10;QfTabRWPYSfuLN3JLDux3f57cxB6S8j78WS1GWNnTjTkNrGD+awAQ1wn33Lj4LB/u38CkwXZY5eY&#10;HFwow2Y9uVlh6dOZd3SqpDEawrlEB0GkL63NdaCIeZZ6Yr39pCGi6Do01g941vDY2UVRPNqILWtD&#10;wJ5eA9XH6jdqLx0W0+ph+rw8vuPn91eQy3Iuzt3djtsXMEKjXMX/7g+v+Eqvv+gAd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D/cK8IAAADbAAAADwAAAAAAAAAAAAAA&#10;AAChAgAAZHJzL2Rvd25yZXYueG1sUEsFBgAAAAAEAAQA+QAAAJADAAAAAA==&#10;" strokecolor="#5b9bd5 [3204]" strokeweight=".5pt">
                  <v:stroke endarrow="block" joinstyle="miter"/>
                </v:shape>
                <v:shape id="Straight Arrow Connector 1" o:spid="_x0000_s1036" type="#_x0000_t32" style="position:absolute;left:27432;top:13537;width:570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QJW8IAAADaAAAADwAAAGRycy9kb3ducmV2LnhtbESPQWvCQBCF74X+h2UKXkQ3ii2aukop&#10;iL02WvE4ZMdsMDsbslON/94VCj0Nw3vzvjfLde8bdaEu1oENTMYZKOIy2JorA/vdZjQHFQXZYhOY&#10;DNwownr1/LTE3IYrf9OlkEqlEI45GnAiba51LB15jOPQEiftFDqPktau0rbDawr3jZ5m2Zv2WHMi&#10;OGzp01F5Ln594tJ+Oixeh4vZeYs/x4OT22wixgxe+o93UEK9/Jv/rr9sqg+PVx5Tr+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OQJW8IAAADaAAAADwAAAAAAAAAAAAAA&#10;AAChAgAAZHJzL2Rvd25yZXYueG1sUEsFBgAAAAAEAAQA+QAAAJADAAAAAA==&#10;" strokecolor="#5b9bd5 [3204]" strokeweight=".5pt">
                  <v:stroke endarrow="block" joinstyle="miter"/>
                </v:shape>
                <v:shape id="Straight Arrow Connector 11" o:spid="_x0000_s1037" type="#_x0000_t32" style="position:absolute;left:42157;top:13775;width:64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N5sMMAAADbAAAADwAAAGRycy9kb3ducmV2LnhtbESPQWvCQBCF74X+h2UKXkQ3EVtsdBUR&#10;ir02VelxyI7ZYHY2ZKca/323UOhthvfmfW9Wm8G36kp9bAIbyKcZKOIq2IZrA4fPt8kCVBRki21g&#10;MnCnCJv148MKCxtu/EHXUmqVQjgWaMCJdIXWsXLkMU5DR5y0c+g9Slr7Wtsebynct3qWZS/aY8OJ&#10;4LCjnaPqUn77xKXDbFw+j1/nlz0ev05O7vNcjBk9DdslKKFB/s1/1+821c/h95c0gF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zebDDAAAA2wAAAA8AAAAAAAAAAAAA&#10;AAAAoQIAAGRycy9kb3ducmV2LnhtbFBLBQYAAAAABAAEAPkAAACRAwAAAAA=&#10;" strokecolor="#5b9bd5 [3204]" strokeweight=".5pt">
                  <v:stroke endarrow="block" joinstyle="miter"/>
                </v:shape>
                <v:shape id="Straight Arrow Connector 12" o:spid="_x0000_s1038" type="#_x0000_t32" style="position:absolute;left:27313;top:25769;width:58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Hnx8MAAADbAAAADwAAAGRycy9kb3ducmV2LnhtbESPQWvCQBCF74X+h2UKvYhuDLZodJVS&#10;KO3V1BaPQ3bMBrOzITvV+O+7guBthvfmfW9Wm8G36kR9bAIbmE4yUMRVsA3XBnbfH+M5qCjIFtvA&#10;ZOBCETbrx4cVFjaceUunUmqVQjgWaMCJdIXWsXLkMU5CR5y0Q+g9Slr7WtsezynctzrPslftseFE&#10;cNjRu6PqWP75xKVdPipfRovZ8RN/9r9OLrOpGPP8NLwtQQkNcjffrr9sqp/D9Zc0gF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h58fDAAAA2wAAAA8AAAAAAAAAAAAA&#10;AAAAoQIAAGRycy9kb3ducmV2LnhtbFBLBQYAAAAABAAEAPkAAACRAwAAAAA=&#10;" strokecolor="#5b9bd5 [3204]" strokeweight=".5pt">
                  <v:stroke endarrow="block" joinstyle="miter"/>
                </v:shape>
                <v:shape id="Straight Arrow Connector 13" o:spid="_x0000_s1039" type="#_x0000_t32" style="position:absolute;left:42394;top:26006;width:65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1CXMQAAADbAAAADwAAAGRycy9kb3ducmV2LnhtbESPT2vCQBDF74V+h2UKXkQ3/is2dZVS&#10;EHtttOJxyE6zwexsyE41fvtuoeBthvfm/d6sNr1v1IW6WAc2MBlnoIjLYGuuDBz229ESVBRki01g&#10;MnCjCJv148MKcxuu/EmXQiqVQjjmaMCJtLnWsXTkMY5DS5y079B5lLR2lbYdXlO4b/Q0y561x5oT&#10;wWFL747Kc/HjE5cO02GxGL7Mzzv8Oh2d3OYTMWbw1L+9ghLq5W7+v/6wqf4M/n5JA+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7UJcxAAAANsAAAAPAAAAAAAAAAAA&#10;AAAAAKECAABkcnMvZG93bnJldi54bWxQSwUGAAAAAAQABAD5AAAAkgMAAAAA&#10;" strokecolor="#5b9bd5 [3204]" strokeweight=".5pt">
                  <v:stroke endarrow="block" joinstyle="miter"/>
                </v:shape>
                <v:line id="Straight Connector 14" o:spid="_x0000_s1040" style="position:absolute;visibility:visible;mso-wrap-style:square" from="11519,12350" to="11519,26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aGNsEAAADbAAAADwAAAGRycy9kb3ducmV2LnhtbERPTWvCQBC9F/wPywi96cZaVGI2IgWl&#10;J6G2HrwN2TEbzc6m2W0S/323IPQ2j/c52Wawteio9ZVjBbNpAoK4cLriUsHX526yAuEDssbaMSm4&#10;k4dNPnrKMNWu5w/qjqEUMYR9igpMCE0qpS8MWfRT1xBH7uJaiyHCtpS6xT6G21q+JMlCWqw4Nhhs&#10;6M1QcTv+WAXfWOzInk/7LulNN19cmsPyelbqeTxs1yACDeFf/HC/6zj/Ff5+iQfI/B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ZoY2wQAAANsAAAAPAAAAAAAAAAAAAAAA&#10;AKECAABkcnMvZG93bnJldi54bWxQSwUGAAAAAAQABAD5AAAAjwMAAAAA&#10;" strokecolor="#5b9bd5 [3204]" strokeweight=".5pt">
                  <v:stroke joinstyle="miter"/>
                </v:line>
                <v:shape id="Straight Arrow Connector 16" o:spid="_x0000_s1041" type="#_x0000_t32" style="position:absolute;left:11637;top:12706;width:356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rhxMMAAADbAAAADwAAAGRycy9kb3ducmV2LnhtbESPT2vCQBDF74V+h2UKXkQ3ihUbXaUU&#10;ir0a/9DjkB2zwexsyE41fvuuUOhthvfm/d6sNr1v1JW6WAc2MBlnoIjLYGuuDBz2n6MFqCjIFpvA&#10;ZOBOETbr56cV5jbceEfXQiqVQjjmaMCJtLnWsXTkMY5DS5y0c+g8Slq7StsObyncN3qaZXPtseZE&#10;cNjSh6PyUvz4xKXDdFi8Dt9mly0ev09O7rOJGDN46d+XoIR6+Tf/XX/ZVH8Oj1/SAHr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a4cTDAAAA2wAAAA8AAAAAAAAAAAAA&#10;AAAAoQIAAGRycy9kb3ducmV2LnhtbFBLBQYAAAAABAAEAPkAAACRAwAAAAA=&#10;" strokecolor="#5b9bd5 [3204]" strokeweight=".5pt">
                  <v:stroke endarrow="block" joinstyle="miter"/>
                </v:shape>
                <v:shape id="Straight Arrow Connector 17" o:spid="_x0000_s1042" type="#_x0000_t32" style="position:absolute;left:11756;top:25888;width:3681;height: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pvOsQAAADbAAAADwAAAGRycy9kb3ducmV2LnhtbERPTU/CQBC9m/AfNmPihcgWBSWFhWCJ&#10;iVfAxHqbdIdupTtbu2sp/HrXhMTbvLzPWax6W4uOWl85VjAeJSCIC6crLhW871/vZyB8QNZYOyYF&#10;Z/KwWg5uFphqd+ItdbtQihjCPkUFJoQmldIXhiz6kWuII3dwrcUQYVtK3eIphttaPiTJk7RYcWww&#10;2FBmqDjufqyCz8NUdy/ZpipMnj1+DCeX7698o9Tdbb+egwjUh3/x1f2m4/xn+PslHi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Cm86xAAAANsAAAAPAAAAAAAAAAAA&#10;AAAAAKECAABkcnMvZG93bnJldi54bWxQSwUGAAAAAAQABAD5AAAAkgMAAAAA&#10;" strokecolor="#5b9bd5 [3204]" strokeweight=".5pt">
                  <v:stroke endarrow="block" joinstyle="miter"/>
                </v:shape>
              </v:group>
            </w:pict>
          </mc:Fallback>
        </mc:AlternateContent>
      </w:r>
    </w:p>
    <w:p w:rsidR="0096726C" w:rsidRDefault="0096726C" w:rsidP="00084918">
      <w:pPr>
        <w:spacing w:line="240" w:lineRule="auto"/>
        <w:rPr>
          <w:rFonts w:ascii="Times New Roman" w:hAnsi="Times New Roman" w:cs="Times New Roman"/>
          <w:sz w:val="24"/>
          <w:szCs w:val="24"/>
        </w:rPr>
      </w:pPr>
    </w:p>
    <w:p w:rsidR="0096726C" w:rsidRDefault="0096726C" w:rsidP="00084918">
      <w:pPr>
        <w:spacing w:line="240" w:lineRule="auto"/>
        <w:rPr>
          <w:rFonts w:ascii="Times New Roman" w:hAnsi="Times New Roman" w:cs="Times New Roman"/>
          <w:sz w:val="24"/>
          <w:szCs w:val="24"/>
        </w:rPr>
      </w:pPr>
    </w:p>
    <w:p w:rsidR="0096726C" w:rsidRDefault="0096726C" w:rsidP="00084918">
      <w:pPr>
        <w:spacing w:line="240" w:lineRule="auto"/>
        <w:rPr>
          <w:rFonts w:ascii="Times New Roman" w:hAnsi="Times New Roman" w:cs="Times New Roman"/>
          <w:sz w:val="24"/>
          <w:szCs w:val="24"/>
        </w:rPr>
      </w:pPr>
    </w:p>
    <w:p w:rsidR="0096726C" w:rsidRDefault="0096726C" w:rsidP="00084918">
      <w:pPr>
        <w:spacing w:line="240" w:lineRule="auto"/>
        <w:rPr>
          <w:rFonts w:ascii="Times New Roman" w:hAnsi="Times New Roman" w:cs="Times New Roman"/>
          <w:sz w:val="24"/>
          <w:szCs w:val="24"/>
        </w:rPr>
      </w:pPr>
    </w:p>
    <w:p w:rsidR="0096726C" w:rsidRDefault="0096726C" w:rsidP="00084918">
      <w:pPr>
        <w:spacing w:line="240" w:lineRule="auto"/>
        <w:rPr>
          <w:rFonts w:ascii="Times New Roman" w:hAnsi="Times New Roman" w:cs="Times New Roman"/>
          <w:sz w:val="24"/>
          <w:szCs w:val="24"/>
        </w:rPr>
      </w:pPr>
    </w:p>
    <w:p w:rsidR="0096726C" w:rsidRDefault="0096726C" w:rsidP="00084918">
      <w:pPr>
        <w:spacing w:line="240" w:lineRule="auto"/>
        <w:rPr>
          <w:rFonts w:ascii="Times New Roman" w:hAnsi="Times New Roman" w:cs="Times New Roman"/>
          <w:sz w:val="24"/>
          <w:szCs w:val="24"/>
        </w:rPr>
      </w:pPr>
    </w:p>
    <w:p w:rsidR="0096726C" w:rsidRDefault="000E1E8A" w:rsidP="00084918">
      <w:pPr>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902335</wp:posOffset>
                </wp:positionH>
                <wp:positionV relativeFrom="paragraph">
                  <wp:posOffset>64325</wp:posOffset>
                </wp:positionV>
                <wp:extent cx="261447" cy="0"/>
                <wp:effectExtent l="0" t="76200" r="24765" b="95250"/>
                <wp:wrapNone/>
                <wp:docPr id="15" name="Straight Arrow Connector 15"/>
                <wp:cNvGraphicFramePr/>
                <a:graphic xmlns:a="http://schemas.openxmlformats.org/drawingml/2006/main">
                  <a:graphicData uri="http://schemas.microsoft.com/office/word/2010/wordprocessingShape">
                    <wps:wsp>
                      <wps:cNvCnPr/>
                      <wps:spPr>
                        <a:xfrm>
                          <a:off x="0" y="0"/>
                          <a:ext cx="26144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0EFE02" id="Straight Arrow Connector 15" o:spid="_x0000_s1026" type="#_x0000_t32" style="position:absolute;margin-left:71.05pt;margin-top:5.05pt;width:20.6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" strokecolor="#5b9bd5 [3204]" strokeweight=".5pt">
                <v:stroke endarrow="block" joinstyle="miter"/>
              </v:shape>
            </w:pict>
          </mc:Fallback>
        </mc:AlternateContent>
      </w:r>
    </w:p>
    <w:p w:rsidR="0096726C" w:rsidRDefault="0096726C" w:rsidP="00084918">
      <w:pPr>
        <w:spacing w:line="240" w:lineRule="auto"/>
        <w:rPr>
          <w:rFonts w:ascii="Times New Roman" w:hAnsi="Times New Roman" w:cs="Times New Roman"/>
          <w:sz w:val="24"/>
          <w:szCs w:val="24"/>
        </w:rPr>
      </w:pPr>
    </w:p>
    <w:p w:rsidR="0096726C" w:rsidRDefault="0096726C" w:rsidP="00084918">
      <w:pPr>
        <w:spacing w:line="240" w:lineRule="auto"/>
        <w:rPr>
          <w:rFonts w:ascii="Times New Roman" w:hAnsi="Times New Roman" w:cs="Times New Roman"/>
          <w:sz w:val="24"/>
          <w:szCs w:val="24"/>
        </w:rPr>
      </w:pPr>
    </w:p>
    <w:p w:rsidR="0096726C" w:rsidRDefault="0096726C" w:rsidP="00084918">
      <w:pPr>
        <w:spacing w:line="240" w:lineRule="auto"/>
        <w:rPr>
          <w:rFonts w:ascii="Times New Roman" w:hAnsi="Times New Roman" w:cs="Times New Roman"/>
          <w:sz w:val="24"/>
          <w:szCs w:val="24"/>
        </w:rPr>
      </w:pPr>
    </w:p>
    <w:p w:rsidR="007A4BB2" w:rsidRPr="007A4BB2"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t xml:space="preserve">Natural experiments; the variable are left to neutral chances and are not controlled by the researcher. For example, the researcher can study the level of depression of people who naturally have many friends and those who do not have friends and also a different number of friends. Despite seeming like an inaccurate or redundant technique utilize such techniques, it gives more accurate results as they are not under the influence of the research to be manipulated towards biases and or error of assumptions. </w:t>
      </w:r>
    </w:p>
    <w:p w:rsidR="007A4BB2" w:rsidRPr="007A4BB2"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t xml:space="preserve">Correlational design </w:t>
      </w:r>
    </w:p>
    <w:p w:rsidR="007A4BB2" w:rsidRPr="007A4BB2"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t>Correlation is natural, uninterrupted, connection tween to or more factors. It is a process through which a relation between tow factors is established. An aspect defined as in interdepended of variables. When among correlation research study, the researcher focuses on the investigation of a group of characteristics to find out whether there exists a relationship between them, that is to what extent they vary together. The correlation design like the quasi-experimental designs used to identify the variable in their natural circumstances. The researcher does not manipulate the variable in trying to figure out the existing relationships between two or more variables. The correlation that can exist includes the positive correlation. In this correlation, the variables are directly proportional where an increase or reduction of one variable increases or reduces the other respectively. The next relationship is the negative correlation. In this correlation, the variable is inversely proportionate where the increase of one reduces the other, and vice versa holds true. The zero on non-correlational variables does not affect the other. The direction taken by one variable does not determine the direction taken by the other variable</w:t>
      </w:r>
      <w:r w:rsidR="00AD3C50">
        <w:rPr>
          <w:rFonts w:ascii="Times New Roman" w:hAnsi="Times New Roman" w:cs="Times New Roman"/>
          <w:sz w:val="24"/>
          <w:szCs w:val="24"/>
        </w:rPr>
        <w:t xml:space="preserve"> (</w:t>
      </w:r>
      <w:r w:rsidR="00AD3C50">
        <w:rPr>
          <w:rFonts w:ascii="Times New Roman" w:hAnsi="Times New Roman" w:cs="Times New Roman"/>
          <w:color w:val="222222"/>
          <w:sz w:val="24"/>
          <w:szCs w:val="24"/>
          <w:shd w:val="clear" w:color="auto" w:fill="FFFFFF"/>
        </w:rPr>
        <w:t>Christensen, Johnson,</w:t>
      </w:r>
      <w:r w:rsidR="00AD3C50" w:rsidRPr="00057CBC">
        <w:rPr>
          <w:rFonts w:ascii="Times New Roman" w:hAnsi="Times New Roman" w:cs="Times New Roman"/>
          <w:color w:val="222222"/>
          <w:sz w:val="24"/>
          <w:szCs w:val="24"/>
          <w:shd w:val="clear" w:color="auto" w:fill="FFFFFF"/>
        </w:rPr>
        <w:t xml:space="preserve"> Turne</w:t>
      </w:r>
      <w:r w:rsidR="00AD3C50">
        <w:rPr>
          <w:rFonts w:ascii="Times New Roman" w:hAnsi="Times New Roman" w:cs="Times New Roman"/>
          <w:color w:val="222222"/>
          <w:sz w:val="24"/>
          <w:szCs w:val="24"/>
          <w:shd w:val="clear" w:color="auto" w:fill="FFFFFF"/>
        </w:rPr>
        <w:t xml:space="preserve">r, &amp; Christensen, </w:t>
      </w:r>
      <w:r w:rsidR="00AD3C50" w:rsidRPr="00057CBC">
        <w:rPr>
          <w:rFonts w:ascii="Times New Roman" w:hAnsi="Times New Roman" w:cs="Times New Roman"/>
          <w:color w:val="222222"/>
          <w:sz w:val="24"/>
          <w:szCs w:val="24"/>
          <w:shd w:val="clear" w:color="auto" w:fill="FFFFFF"/>
        </w:rPr>
        <w:t>2011)</w:t>
      </w:r>
      <w:r w:rsidRPr="007A4BB2">
        <w:rPr>
          <w:rFonts w:ascii="Times New Roman" w:hAnsi="Times New Roman" w:cs="Times New Roman"/>
          <w:sz w:val="24"/>
          <w:szCs w:val="24"/>
        </w:rPr>
        <w:t xml:space="preserve">. </w:t>
      </w:r>
    </w:p>
    <w:p w:rsidR="007A4BB2" w:rsidRPr="007A4BB2"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t xml:space="preserve">The examples of correlation designs include the; </w:t>
      </w:r>
    </w:p>
    <w:p w:rsidR="007A4BB2" w:rsidRPr="007A4BB2"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t xml:space="preserve">Canonical correlation; a form of correlational analyses that employ or more independent variables. It predicts the several combinations of criterion that may occur s predictor variables. For example, the relationship between money and happiness may include a measure of connection as perspective towards money, how money is utilized, </w:t>
      </w:r>
      <w:r w:rsidR="00057CBC" w:rsidRPr="007A4BB2">
        <w:rPr>
          <w:rFonts w:ascii="Times New Roman" w:hAnsi="Times New Roman" w:cs="Times New Roman"/>
          <w:sz w:val="24"/>
          <w:szCs w:val="24"/>
        </w:rPr>
        <w:t>and relationships</w:t>
      </w:r>
      <w:r w:rsidRPr="007A4BB2">
        <w:rPr>
          <w:rFonts w:ascii="Times New Roman" w:hAnsi="Times New Roman" w:cs="Times New Roman"/>
          <w:sz w:val="24"/>
          <w:szCs w:val="24"/>
        </w:rPr>
        <w:t xml:space="preserve"> developed by the subject, type of lifestyle of the issue and attitude of the subject towards life. </w:t>
      </w:r>
    </w:p>
    <w:p w:rsidR="007A4BB2" w:rsidRPr="007A4BB2"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lastRenderedPageBreak/>
        <w:t xml:space="preserve">Multiple regression; used to determine the correlation between the variable criterion and a combination of two or more predictor variables. The predictor variables are held constant while estimating and measuring the effects of the other predictor variable. This is done by developing hypothesis including; </w:t>
      </w:r>
    </w:p>
    <w:p w:rsidR="007A4BB2" w:rsidRPr="007A4BB2"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t>HA; Money has a significant influence towards the happiness of an individual.</w:t>
      </w:r>
    </w:p>
    <w:p w:rsidR="003635A8" w:rsidRDefault="007A4BB2" w:rsidP="007A4BB2">
      <w:pPr>
        <w:spacing w:line="240" w:lineRule="auto"/>
        <w:rPr>
          <w:rFonts w:ascii="Times New Roman" w:hAnsi="Times New Roman" w:cs="Times New Roman"/>
          <w:sz w:val="24"/>
          <w:szCs w:val="24"/>
        </w:rPr>
      </w:pPr>
      <w:r w:rsidRPr="007A4BB2">
        <w:rPr>
          <w:rFonts w:ascii="Times New Roman" w:hAnsi="Times New Roman" w:cs="Times New Roman"/>
          <w:sz w:val="24"/>
          <w:szCs w:val="24"/>
        </w:rPr>
        <w:t>HO; Money has no significant influence on the happiness of an individual</w:t>
      </w:r>
      <w:r w:rsidR="001062F3">
        <w:rPr>
          <w:rFonts w:ascii="Times New Roman" w:hAnsi="Times New Roman" w:cs="Times New Roman"/>
          <w:sz w:val="24"/>
          <w:szCs w:val="24"/>
        </w:rPr>
        <w:t>.</w:t>
      </w:r>
    </w:p>
    <w:p w:rsidR="00057CBC" w:rsidRDefault="00057CBC" w:rsidP="007A4BB2">
      <w:pPr>
        <w:spacing w:line="240" w:lineRule="auto"/>
        <w:rPr>
          <w:rFonts w:ascii="Times New Roman" w:hAnsi="Times New Roman" w:cs="Times New Roman"/>
          <w:sz w:val="24"/>
          <w:szCs w:val="24"/>
        </w:rPr>
      </w:pPr>
    </w:p>
    <w:p w:rsidR="00057CBC" w:rsidRPr="00057CBC" w:rsidRDefault="00057CBC">
      <w:pPr>
        <w:rPr>
          <w:rFonts w:ascii="Times New Roman" w:hAnsi="Times New Roman" w:cs="Times New Roman"/>
          <w:sz w:val="24"/>
          <w:szCs w:val="24"/>
        </w:rPr>
      </w:pPr>
      <w:r w:rsidRPr="00057CBC">
        <w:rPr>
          <w:rFonts w:ascii="Times New Roman" w:hAnsi="Times New Roman" w:cs="Times New Roman"/>
          <w:sz w:val="24"/>
          <w:szCs w:val="24"/>
        </w:rPr>
        <w:br w:type="page"/>
      </w:r>
    </w:p>
    <w:p w:rsidR="00057CBC" w:rsidRPr="00057CBC" w:rsidRDefault="00057CBC" w:rsidP="007A4BB2">
      <w:pPr>
        <w:spacing w:line="240" w:lineRule="auto"/>
        <w:rPr>
          <w:rFonts w:ascii="Times New Roman" w:hAnsi="Times New Roman" w:cs="Times New Roman"/>
          <w:sz w:val="24"/>
          <w:szCs w:val="24"/>
        </w:rPr>
      </w:pPr>
      <w:r w:rsidRPr="00057CBC">
        <w:rPr>
          <w:rFonts w:ascii="Times New Roman" w:hAnsi="Times New Roman" w:cs="Times New Roman"/>
          <w:sz w:val="24"/>
          <w:szCs w:val="24"/>
        </w:rPr>
        <w:lastRenderedPageBreak/>
        <w:t xml:space="preserve">References </w:t>
      </w:r>
    </w:p>
    <w:p w:rsidR="001062F3" w:rsidRPr="00057CBC" w:rsidRDefault="001062F3" w:rsidP="00084918">
      <w:pPr>
        <w:spacing w:line="240" w:lineRule="auto"/>
        <w:rPr>
          <w:rFonts w:ascii="Times New Roman" w:hAnsi="Times New Roman" w:cs="Times New Roman"/>
          <w:sz w:val="24"/>
          <w:szCs w:val="24"/>
        </w:rPr>
      </w:pPr>
    </w:p>
    <w:p w:rsidR="00057CBC" w:rsidRPr="00057CBC" w:rsidRDefault="00057CBC" w:rsidP="00057CBC">
      <w:pPr>
        <w:spacing w:line="240" w:lineRule="auto"/>
        <w:ind w:left="720" w:hanging="720"/>
        <w:rPr>
          <w:rFonts w:ascii="Times New Roman" w:hAnsi="Times New Roman" w:cs="Times New Roman"/>
          <w:color w:val="222222"/>
          <w:sz w:val="24"/>
          <w:szCs w:val="24"/>
          <w:shd w:val="clear" w:color="auto" w:fill="FFFFFF"/>
        </w:rPr>
      </w:pPr>
      <w:r w:rsidRPr="00057CBC">
        <w:rPr>
          <w:rFonts w:ascii="Times New Roman" w:hAnsi="Times New Roman" w:cs="Times New Roman"/>
          <w:color w:val="222222"/>
          <w:sz w:val="24"/>
          <w:szCs w:val="24"/>
          <w:shd w:val="clear" w:color="auto" w:fill="FFFFFF"/>
        </w:rPr>
        <w:t>Campbell, D. T., &amp; Stanley, J. C. (2015).</w:t>
      </w:r>
      <w:r w:rsidRPr="00057CBC">
        <w:rPr>
          <w:rStyle w:val="apple-converted-space"/>
          <w:rFonts w:ascii="Times New Roman" w:hAnsi="Times New Roman" w:cs="Times New Roman"/>
          <w:color w:val="222222"/>
          <w:sz w:val="24"/>
          <w:szCs w:val="24"/>
          <w:shd w:val="clear" w:color="auto" w:fill="FFFFFF"/>
        </w:rPr>
        <w:t> </w:t>
      </w:r>
      <w:r w:rsidRPr="00057CBC">
        <w:rPr>
          <w:rFonts w:ascii="Times New Roman" w:hAnsi="Times New Roman" w:cs="Times New Roman"/>
          <w:i/>
          <w:iCs/>
          <w:color w:val="222222"/>
          <w:sz w:val="24"/>
          <w:szCs w:val="24"/>
          <w:shd w:val="clear" w:color="auto" w:fill="FFFFFF"/>
        </w:rPr>
        <w:t>Experimental and quasi-experimental designs for research</w:t>
      </w:r>
      <w:r w:rsidRPr="00057CBC">
        <w:rPr>
          <w:rFonts w:ascii="Times New Roman" w:hAnsi="Times New Roman" w:cs="Times New Roman"/>
          <w:color w:val="222222"/>
          <w:sz w:val="24"/>
          <w:szCs w:val="24"/>
          <w:shd w:val="clear" w:color="auto" w:fill="FFFFFF"/>
        </w:rPr>
        <w:t>. Ravenio Books.</w:t>
      </w:r>
    </w:p>
    <w:p w:rsidR="00057CBC" w:rsidRPr="00057CBC" w:rsidRDefault="00057CBC" w:rsidP="00057CBC">
      <w:pPr>
        <w:spacing w:line="240" w:lineRule="auto"/>
        <w:ind w:left="720" w:hanging="720"/>
        <w:rPr>
          <w:rFonts w:ascii="Times New Roman" w:hAnsi="Times New Roman" w:cs="Times New Roman"/>
          <w:color w:val="222222"/>
          <w:sz w:val="24"/>
          <w:szCs w:val="24"/>
          <w:shd w:val="clear" w:color="auto" w:fill="FFFFFF"/>
        </w:rPr>
      </w:pPr>
      <w:r w:rsidRPr="00057CBC">
        <w:rPr>
          <w:rFonts w:ascii="Times New Roman" w:hAnsi="Times New Roman" w:cs="Times New Roman"/>
          <w:color w:val="222222"/>
          <w:sz w:val="24"/>
          <w:szCs w:val="24"/>
          <w:shd w:val="clear" w:color="auto" w:fill="FFFFFF"/>
        </w:rPr>
        <w:t>Christensen, L. B., Johnson, B., Turner, L. A., &amp; Christensen, L. B. (2011). Research methods, design, and analysis.</w:t>
      </w:r>
    </w:p>
    <w:p w:rsidR="00057CBC" w:rsidRPr="00057CBC" w:rsidRDefault="00057CBC" w:rsidP="00057CBC">
      <w:pPr>
        <w:spacing w:line="240" w:lineRule="auto"/>
        <w:ind w:left="720" w:hanging="720"/>
        <w:rPr>
          <w:rFonts w:ascii="Times New Roman" w:hAnsi="Times New Roman" w:cs="Times New Roman"/>
          <w:sz w:val="24"/>
          <w:szCs w:val="24"/>
        </w:rPr>
      </w:pPr>
      <w:r w:rsidRPr="00057CBC">
        <w:rPr>
          <w:rFonts w:ascii="Times New Roman" w:hAnsi="Times New Roman" w:cs="Times New Roman"/>
          <w:color w:val="222222"/>
          <w:sz w:val="24"/>
          <w:szCs w:val="24"/>
          <w:shd w:val="clear" w:color="auto" w:fill="FFFFFF"/>
        </w:rPr>
        <w:t>Yin, R. K. (2017).</w:t>
      </w:r>
      <w:r w:rsidRPr="00057CBC">
        <w:rPr>
          <w:rStyle w:val="apple-converted-space"/>
          <w:rFonts w:ascii="Times New Roman" w:hAnsi="Times New Roman" w:cs="Times New Roman"/>
          <w:color w:val="222222"/>
          <w:sz w:val="24"/>
          <w:szCs w:val="24"/>
          <w:shd w:val="clear" w:color="auto" w:fill="FFFFFF"/>
        </w:rPr>
        <w:t> </w:t>
      </w:r>
      <w:r w:rsidRPr="00057CBC">
        <w:rPr>
          <w:rFonts w:ascii="Times New Roman" w:hAnsi="Times New Roman" w:cs="Times New Roman"/>
          <w:i/>
          <w:iCs/>
          <w:color w:val="222222"/>
          <w:sz w:val="24"/>
          <w:szCs w:val="24"/>
          <w:shd w:val="clear" w:color="auto" w:fill="FFFFFF"/>
        </w:rPr>
        <w:t>Case study research and applications: Design and methods</w:t>
      </w:r>
      <w:r w:rsidRPr="00057CBC">
        <w:rPr>
          <w:rFonts w:ascii="Times New Roman" w:hAnsi="Times New Roman" w:cs="Times New Roman"/>
          <w:color w:val="222222"/>
          <w:sz w:val="24"/>
          <w:szCs w:val="24"/>
          <w:shd w:val="clear" w:color="auto" w:fill="FFFFFF"/>
        </w:rPr>
        <w:t>. Sage publications.</w:t>
      </w:r>
    </w:p>
    <w:sectPr w:rsidR="00057CBC" w:rsidRPr="00057CBC" w:rsidSect="00AB65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1E8D" w:rsidRDefault="00CB1E8D" w:rsidP="00AB65E4">
      <w:pPr>
        <w:spacing w:after="0" w:line="240" w:lineRule="auto"/>
      </w:pPr>
      <w:r>
        <w:separator/>
      </w:r>
    </w:p>
  </w:endnote>
  <w:endnote w:type="continuationSeparator" w:id="0">
    <w:p w:rsidR="00CB1E8D" w:rsidRDefault="00CB1E8D" w:rsidP="00AB6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1E8D" w:rsidRDefault="00CB1E8D" w:rsidP="00AB65E4">
      <w:pPr>
        <w:spacing w:after="0" w:line="240" w:lineRule="auto"/>
      </w:pPr>
      <w:r>
        <w:separator/>
      </w:r>
    </w:p>
  </w:footnote>
  <w:footnote w:type="continuationSeparator" w:id="0">
    <w:p w:rsidR="00CB1E8D" w:rsidRDefault="00CB1E8D" w:rsidP="00AB6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5E4" w:rsidRPr="00AB65E4" w:rsidRDefault="00AB65E4">
    <w:pPr>
      <w:pStyle w:val="Header"/>
      <w:jc w:val="right"/>
      <w:rPr>
        <w:rFonts w:ascii="Times New Roman" w:hAnsi="Times New Roman" w:cs="Times New Roman"/>
        <w:sz w:val="24"/>
        <w:szCs w:val="24"/>
      </w:rPr>
    </w:pPr>
    <w:r w:rsidRPr="00AB65E4">
      <w:rPr>
        <w:rFonts w:ascii="Times New Roman" w:hAnsi="Times New Roman" w:cs="Times New Roman"/>
        <w:sz w:val="24"/>
        <w:szCs w:val="24"/>
      </w:rPr>
      <w:t xml:space="preserve">RESEARCH </w:t>
    </w:r>
    <w:r>
      <w:rPr>
        <w:rFonts w:ascii="Times New Roman" w:hAnsi="Times New Roman" w:cs="Times New Roman"/>
        <w:sz w:val="24"/>
        <w:szCs w:val="24"/>
      </w:rPr>
      <w:t>DESI</w:t>
    </w:r>
    <w:r w:rsidRPr="00AB65E4">
      <w:rPr>
        <w:rFonts w:ascii="Times New Roman" w:hAnsi="Times New Roman" w:cs="Times New Roman"/>
        <w:sz w:val="24"/>
        <w:szCs w:val="24"/>
      </w:rPr>
      <w:t>G</w:t>
    </w:r>
    <w:r>
      <w:rPr>
        <w:rFonts w:ascii="Times New Roman" w:hAnsi="Times New Roman" w:cs="Times New Roman"/>
        <w:sz w:val="24"/>
        <w:szCs w:val="24"/>
      </w:rPr>
      <w:t xml:space="preserve">N                                                                                                                 </w:t>
    </w:r>
    <w:sdt>
      <w:sdtPr>
        <w:rPr>
          <w:rFonts w:ascii="Times New Roman" w:hAnsi="Times New Roman" w:cs="Times New Roman"/>
          <w:sz w:val="24"/>
          <w:szCs w:val="24"/>
        </w:rPr>
        <w:id w:val="-1607810738"/>
        <w:docPartObj>
          <w:docPartGallery w:val="Page Numbers (Top of Page)"/>
          <w:docPartUnique/>
        </w:docPartObj>
      </w:sdtPr>
      <w:sdtEndPr>
        <w:rPr>
          <w:noProof/>
        </w:rPr>
      </w:sdtEndPr>
      <w:sdtContent>
        <w:r w:rsidRPr="00AB65E4">
          <w:rPr>
            <w:rFonts w:ascii="Times New Roman" w:hAnsi="Times New Roman" w:cs="Times New Roman"/>
            <w:sz w:val="24"/>
            <w:szCs w:val="24"/>
          </w:rPr>
          <w:fldChar w:fldCharType="begin"/>
        </w:r>
        <w:r w:rsidRPr="00AB65E4">
          <w:rPr>
            <w:rFonts w:ascii="Times New Roman" w:hAnsi="Times New Roman" w:cs="Times New Roman"/>
            <w:sz w:val="24"/>
            <w:szCs w:val="24"/>
          </w:rPr>
          <w:instrText xml:space="preserve"> PAGE   \* MERGEFORMAT </w:instrText>
        </w:r>
        <w:r w:rsidRPr="00AB65E4">
          <w:rPr>
            <w:rFonts w:ascii="Times New Roman" w:hAnsi="Times New Roman" w:cs="Times New Roman"/>
            <w:sz w:val="24"/>
            <w:szCs w:val="24"/>
          </w:rPr>
          <w:fldChar w:fldCharType="separate"/>
        </w:r>
        <w:r w:rsidR="007547FD">
          <w:rPr>
            <w:rFonts w:ascii="Times New Roman" w:hAnsi="Times New Roman" w:cs="Times New Roman"/>
            <w:noProof/>
            <w:sz w:val="24"/>
            <w:szCs w:val="24"/>
          </w:rPr>
          <w:t>5</w:t>
        </w:r>
        <w:r w:rsidRPr="00AB65E4">
          <w:rPr>
            <w:rFonts w:ascii="Times New Roman" w:hAnsi="Times New Roman" w:cs="Times New Roman"/>
            <w:noProof/>
            <w:sz w:val="24"/>
            <w:szCs w:val="24"/>
          </w:rPr>
          <w:fldChar w:fldCharType="end"/>
        </w:r>
      </w:sdtContent>
    </w:sdt>
  </w:p>
  <w:p w:rsidR="00AB65E4" w:rsidRDefault="00AB65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5E4" w:rsidRPr="00AB65E4" w:rsidRDefault="00AB65E4">
    <w:pPr>
      <w:pStyle w:val="Header"/>
      <w:jc w:val="right"/>
      <w:rPr>
        <w:rFonts w:ascii="Times New Roman" w:hAnsi="Times New Roman" w:cs="Times New Roman"/>
        <w:sz w:val="24"/>
        <w:szCs w:val="24"/>
      </w:rPr>
    </w:pPr>
    <w:r w:rsidRPr="00AB65E4">
      <w:rPr>
        <w:rFonts w:ascii="Times New Roman" w:hAnsi="Times New Roman" w:cs="Times New Roman"/>
        <w:sz w:val="24"/>
        <w:szCs w:val="24"/>
      </w:rPr>
      <w:t>Running Head: RESEARCH DESIGN</w:t>
    </w:r>
    <w:r>
      <w:rPr>
        <w:rFonts w:ascii="Times New Roman" w:hAnsi="Times New Roman" w:cs="Times New Roman"/>
        <w:sz w:val="24"/>
        <w:szCs w:val="24"/>
      </w:rPr>
      <w:t xml:space="preserve">                                                                                         </w:t>
    </w:r>
    <w:r w:rsidRPr="00AB65E4">
      <w:rPr>
        <w:rFonts w:ascii="Times New Roman" w:hAnsi="Times New Roman" w:cs="Times New Roman"/>
        <w:sz w:val="24"/>
        <w:szCs w:val="24"/>
      </w:rPr>
      <w:t xml:space="preserve"> </w:t>
    </w:r>
    <w:sdt>
      <w:sdtPr>
        <w:rPr>
          <w:rFonts w:ascii="Times New Roman" w:hAnsi="Times New Roman" w:cs="Times New Roman"/>
          <w:sz w:val="24"/>
          <w:szCs w:val="24"/>
        </w:rPr>
        <w:id w:val="-154148989"/>
        <w:docPartObj>
          <w:docPartGallery w:val="Page Numbers (Top of Page)"/>
          <w:docPartUnique/>
        </w:docPartObj>
      </w:sdtPr>
      <w:sdtEndPr>
        <w:rPr>
          <w:noProof/>
        </w:rPr>
      </w:sdtEndPr>
      <w:sdtContent>
        <w:r w:rsidRPr="00AB65E4">
          <w:rPr>
            <w:rFonts w:ascii="Times New Roman" w:hAnsi="Times New Roman" w:cs="Times New Roman"/>
            <w:sz w:val="24"/>
            <w:szCs w:val="24"/>
          </w:rPr>
          <w:fldChar w:fldCharType="begin"/>
        </w:r>
        <w:r w:rsidRPr="00AB65E4">
          <w:rPr>
            <w:rFonts w:ascii="Times New Roman" w:hAnsi="Times New Roman" w:cs="Times New Roman"/>
            <w:sz w:val="24"/>
            <w:szCs w:val="24"/>
          </w:rPr>
          <w:instrText xml:space="preserve"> PAGE   \* MERGEFORMAT </w:instrText>
        </w:r>
        <w:r w:rsidRPr="00AB65E4">
          <w:rPr>
            <w:rFonts w:ascii="Times New Roman" w:hAnsi="Times New Roman" w:cs="Times New Roman"/>
            <w:sz w:val="24"/>
            <w:szCs w:val="24"/>
          </w:rPr>
          <w:fldChar w:fldCharType="separate"/>
        </w:r>
        <w:r w:rsidR="007547FD">
          <w:rPr>
            <w:rFonts w:ascii="Times New Roman" w:hAnsi="Times New Roman" w:cs="Times New Roman"/>
            <w:noProof/>
            <w:sz w:val="24"/>
            <w:szCs w:val="24"/>
          </w:rPr>
          <w:t>1</w:t>
        </w:r>
        <w:r w:rsidRPr="00AB65E4">
          <w:rPr>
            <w:rFonts w:ascii="Times New Roman" w:hAnsi="Times New Roman" w:cs="Times New Roman"/>
            <w:noProof/>
            <w:sz w:val="24"/>
            <w:szCs w:val="24"/>
          </w:rPr>
          <w:fldChar w:fldCharType="end"/>
        </w:r>
      </w:sdtContent>
    </w:sdt>
  </w:p>
  <w:p w:rsidR="00AB65E4" w:rsidRDefault="00AB65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4F2"/>
    <w:rsid w:val="00057CBC"/>
    <w:rsid w:val="00084918"/>
    <w:rsid w:val="000A2BA6"/>
    <w:rsid w:val="000E1E8A"/>
    <w:rsid w:val="001062F3"/>
    <w:rsid w:val="00120847"/>
    <w:rsid w:val="001E1417"/>
    <w:rsid w:val="00332FF3"/>
    <w:rsid w:val="003635A8"/>
    <w:rsid w:val="00437EAD"/>
    <w:rsid w:val="004654F2"/>
    <w:rsid w:val="004F5C35"/>
    <w:rsid w:val="00584050"/>
    <w:rsid w:val="005F0476"/>
    <w:rsid w:val="005F31B1"/>
    <w:rsid w:val="00733547"/>
    <w:rsid w:val="007547FD"/>
    <w:rsid w:val="007936D7"/>
    <w:rsid w:val="007A4BB2"/>
    <w:rsid w:val="007E445E"/>
    <w:rsid w:val="007F7042"/>
    <w:rsid w:val="008846F3"/>
    <w:rsid w:val="008C7DE5"/>
    <w:rsid w:val="00942467"/>
    <w:rsid w:val="0096726C"/>
    <w:rsid w:val="00982600"/>
    <w:rsid w:val="009B231D"/>
    <w:rsid w:val="009E408E"/>
    <w:rsid w:val="009F562C"/>
    <w:rsid w:val="00A248F3"/>
    <w:rsid w:val="00A43BE8"/>
    <w:rsid w:val="00A5686D"/>
    <w:rsid w:val="00AB65E4"/>
    <w:rsid w:val="00AD3C50"/>
    <w:rsid w:val="00B009F8"/>
    <w:rsid w:val="00B616D8"/>
    <w:rsid w:val="00B87A26"/>
    <w:rsid w:val="00C32FCF"/>
    <w:rsid w:val="00C7091D"/>
    <w:rsid w:val="00CB1E8D"/>
    <w:rsid w:val="00CF03AD"/>
    <w:rsid w:val="00D47A19"/>
    <w:rsid w:val="00D6032D"/>
    <w:rsid w:val="00DD4768"/>
    <w:rsid w:val="00DF1EAD"/>
    <w:rsid w:val="00E700EA"/>
    <w:rsid w:val="00E85D9A"/>
    <w:rsid w:val="00EF17B7"/>
    <w:rsid w:val="00EF25C8"/>
    <w:rsid w:val="00F3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531D45-83A5-4743-A05D-2A5042A0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5E4"/>
  </w:style>
  <w:style w:type="paragraph" w:styleId="Footer">
    <w:name w:val="footer"/>
    <w:basedOn w:val="Normal"/>
    <w:link w:val="FooterChar"/>
    <w:uiPriority w:val="99"/>
    <w:unhideWhenUsed/>
    <w:rsid w:val="00AB6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5E4"/>
  </w:style>
  <w:style w:type="character" w:customStyle="1" w:styleId="apple-converted-space">
    <w:name w:val="apple-converted-space"/>
    <w:basedOn w:val="DefaultParagraphFont"/>
    <w:rsid w:val="00106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Vinny</dc:creator>
  <cp:keywords/>
  <dc:description/>
  <cp:lastModifiedBy>Vincent Katithi</cp:lastModifiedBy>
  <cp:revision>2</cp:revision>
  <dcterms:created xsi:type="dcterms:W3CDTF">2018-02-27T12:18:00Z</dcterms:created>
  <dcterms:modified xsi:type="dcterms:W3CDTF">2018-02-27T12:18:00Z</dcterms:modified>
</cp:coreProperties>
</file>